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99A0" w14:textId="77777777" w:rsidR="00300775" w:rsidRDefault="0066412B">
      <w:r>
        <w:t>Тезисы для перехода в программу реабилитации из программы ранней помощи.</w:t>
      </w:r>
    </w:p>
    <w:p w14:paraId="3ADE46B9" w14:textId="77777777" w:rsidR="0066412B" w:rsidRDefault="0066412B" w:rsidP="0066412B">
      <w:pPr>
        <w:pStyle w:val="a3"/>
        <w:numPr>
          <w:ilvl w:val="0"/>
          <w:numId w:val="1"/>
        </w:numPr>
      </w:pPr>
      <w:r w:rsidRPr="00F37128">
        <w:rPr>
          <w:rFonts w:ascii="Times New Roman" w:hAnsi="Times New Roman" w:cs="Times New Roman"/>
          <w:b/>
        </w:rPr>
        <w:t>Ранняя помощь – начальный этап комплексной реабилитации для детей в возрасте от 0 до 3 лет. (нормативная база, проект концепции….</w:t>
      </w:r>
      <w:r>
        <w:t xml:space="preserve"> Название и даты документов у методистов).</w:t>
      </w:r>
    </w:p>
    <w:p w14:paraId="7C4BF880" w14:textId="77777777" w:rsidR="0066412B" w:rsidRDefault="0066412B" w:rsidP="0066412B">
      <w:pPr>
        <w:pStyle w:val="a3"/>
        <w:numPr>
          <w:ilvl w:val="0"/>
          <w:numId w:val="1"/>
        </w:numPr>
      </w:pPr>
      <w:r>
        <w:t xml:space="preserve">Поэтому основная схема именно переход из программы ранней помощи в программу реабилитации по возрасту. Услуги реализации ИПРП </w:t>
      </w:r>
      <w:r w:rsidR="00CD4E6D">
        <w:t>в большей степени перекрывают услуги комплексной реабилитации.</w:t>
      </w:r>
    </w:p>
    <w:p w14:paraId="098949C7" w14:textId="77777777" w:rsidR="0044447A" w:rsidRDefault="0044447A" w:rsidP="0044447A">
      <w:pPr>
        <w:pStyle w:val="a3"/>
      </w:pPr>
      <w:r>
        <w:rPr>
          <w:noProof/>
          <w:lang w:eastAsia="ru-RU"/>
        </w:rPr>
        <w:drawing>
          <wp:inline distT="0" distB="0" distL="0" distR="0" wp14:anchorId="34ECF17E" wp14:editId="11C2CF54">
            <wp:extent cx="58007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83" cy="83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13C2" w14:textId="77777777" w:rsidR="00CD4E6D" w:rsidRDefault="00CD4E6D" w:rsidP="00CD4E6D">
      <w:pPr>
        <w:pStyle w:val="a3"/>
      </w:pPr>
      <w:r>
        <w:t>При этом название услуг ранней помощи согласно федеральной концепции, а услуги реабилитации согласно социальному законодательству.</w:t>
      </w:r>
    </w:p>
    <w:p w14:paraId="1962E9B9" w14:textId="77777777" w:rsidR="0044447A" w:rsidRDefault="0044447A" w:rsidP="00CD4E6D">
      <w:pPr>
        <w:pStyle w:val="a3"/>
      </w:pPr>
    </w:p>
    <w:p w14:paraId="02AD1595" w14:textId="77777777" w:rsidR="0044447A" w:rsidRDefault="00CD4E6D" w:rsidP="0066412B">
      <w:pPr>
        <w:pStyle w:val="a3"/>
        <w:numPr>
          <w:ilvl w:val="0"/>
          <w:numId w:val="1"/>
        </w:numPr>
      </w:pPr>
      <w:r>
        <w:t>Есть отдельные реабилитационные услуги, которые не сопоставить услугам ИПРП для детей до 3 лет. В этом случае может быть открыто одновременно два случая – один по ранней помощи, другой по реабилитации с выбранной формой обслуживания.</w:t>
      </w:r>
    </w:p>
    <w:p w14:paraId="4521B185" w14:textId="77777777" w:rsidR="0044447A" w:rsidRDefault="0044447A" w:rsidP="0044447A">
      <w:pPr>
        <w:ind w:firstLine="708"/>
      </w:pPr>
      <w:r>
        <w:rPr>
          <w:noProof/>
          <w:lang w:eastAsia="ru-RU"/>
        </w:rPr>
        <w:drawing>
          <wp:inline distT="0" distB="0" distL="0" distR="0" wp14:anchorId="738C416C" wp14:editId="66B6D2CE">
            <wp:extent cx="59340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42498" w14:textId="77777777" w:rsidR="0044447A" w:rsidRDefault="0044447A" w:rsidP="0044447A"/>
    <w:p w14:paraId="0C1CAD92" w14:textId="77777777" w:rsidR="002701BB" w:rsidRDefault="002701BB" w:rsidP="0044447A">
      <w:r>
        <w:t>Одновременно выполняются услуги реабилитации и ранней помощи в варианте двух одновременно открытых случаев</w:t>
      </w:r>
    </w:p>
    <w:p w14:paraId="433B5F0E" w14:textId="77777777" w:rsidR="002701BB" w:rsidRDefault="0044447A" w:rsidP="0044447A">
      <w:pPr>
        <w:tabs>
          <w:tab w:val="left" w:pos="945"/>
        </w:tabs>
      </w:pPr>
      <w:r>
        <w:tab/>
      </w:r>
      <w:r w:rsidR="002701BB">
        <w:rPr>
          <w:noProof/>
          <w:lang w:eastAsia="ru-RU"/>
        </w:rPr>
        <w:drawing>
          <wp:inline distT="0" distB="0" distL="0" distR="0" wp14:anchorId="0EC216E9" wp14:editId="46F5959A">
            <wp:extent cx="5934075" cy="1295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1BB">
        <w:rPr>
          <w:noProof/>
          <w:lang w:eastAsia="ru-RU"/>
        </w:rPr>
        <w:drawing>
          <wp:inline distT="0" distB="0" distL="0" distR="0" wp14:anchorId="56790E2F" wp14:editId="7D2207B9">
            <wp:extent cx="5934075" cy="62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6B95" w14:textId="77777777" w:rsidR="00837422" w:rsidRDefault="00837422" w:rsidP="00837422">
      <w:pPr>
        <w:pStyle w:val="a3"/>
      </w:pPr>
    </w:p>
    <w:p w14:paraId="25BE289E" w14:textId="77777777" w:rsidR="00837422" w:rsidRDefault="00837422" w:rsidP="00837422">
      <w:pPr>
        <w:pStyle w:val="a3"/>
      </w:pPr>
    </w:p>
    <w:p w14:paraId="0B29080C" w14:textId="77777777" w:rsidR="00837422" w:rsidRDefault="00837422" w:rsidP="00837422">
      <w:pPr>
        <w:pStyle w:val="a3"/>
      </w:pPr>
    </w:p>
    <w:p w14:paraId="4026753F" w14:textId="77777777" w:rsidR="00837422" w:rsidRDefault="00837422" w:rsidP="00837422">
      <w:pPr>
        <w:pStyle w:val="a3"/>
      </w:pPr>
    </w:p>
    <w:p w14:paraId="1E6CD744" w14:textId="77777777" w:rsidR="00837422" w:rsidRDefault="00837422" w:rsidP="00837422">
      <w:pPr>
        <w:pStyle w:val="a3"/>
      </w:pPr>
    </w:p>
    <w:p w14:paraId="508B1C53" w14:textId="77777777" w:rsidR="00837422" w:rsidRDefault="00837422" w:rsidP="00837422">
      <w:pPr>
        <w:pStyle w:val="a3"/>
      </w:pPr>
    </w:p>
    <w:p w14:paraId="03CA8714" w14:textId="77777777" w:rsidR="00837422" w:rsidRDefault="00837422" w:rsidP="00837422">
      <w:pPr>
        <w:pStyle w:val="a3"/>
      </w:pPr>
    </w:p>
    <w:p w14:paraId="0BACC576" w14:textId="77777777" w:rsidR="00837422" w:rsidRDefault="00837422" w:rsidP="00837422"/>
    <w:p w14:paraId="7E20065F" w14:textId="77777777" w:rsidR="0066412B" w:rsidRDefault="002701BB" w:rsidP="002701BB">
      <w:pPr>
        <w:pStyle w:val="a3"/>
        <w:numPr>
          <w:ilvl w:val="0"/>
          <w:numId w:val="1"/>
        </w:numPr>
      </w:pPr>
      <w:r>
        <w:t>Схема перехода</w:t>
      </w:r>
    </w:p>
    <w:p w14:paraId="2DA167CB" w14:textId="77777777" w:rsidR="002701BB" w:rsidRDefault="002701BB" w:rsidP="002701BB">
      <w:r>
        <w:t xml:space="preserve">Одной из оценочных процедур </w:t>
      </w:r>
      <w:r w:rsidR="00837422">
        <w:t xml:space="preserve">в ранней помощи </w:t>
      </w:r>
      <w:r>
        <w:t xml:space="preserve">является </w:t>
      </w:r>
      <w:r w:rsidR="00837422">
        <w:t>оценка показателей здоровья, структур и функций организма</w:t>
      </w:r>
    </w:p>
    <w:p w14:paraId="2417A533" w14:textId="77777777" w:rsidR="00837422" w:rsidRDefault="00837422" w:rsidP="002701BB">
      <w:r>
        <w:rPr>
          <w:noProof/>
          <w:lang w:eastAsia="ru-RU"/>
        </w:rPr>
        <w:drawing>
          <wp:inline distT="0" distB="0" distL="0" distR="0" wp14:anchorId="1D8F3E91" wp14:editId="1B600BFB">
            <wp:extent cx="5934075" cy="1552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4FD2" w14:textId="77777777" w:rsidR="00837422" w:rsidRDefault="00837422" w:rsidP="00837422">
      <w:r>
        <w:t>Она может проводится в процессе оценочных процедур, в качестве первичной оценки состояния здоровья</w:t>
      </w:r>
    </w:p>
    <w:p w14:paraId="5DE81144" w14:textId="77777777" w:rsidR="00837422" w:rsidRDefault="00837422" w:rsidP="00837422">
      <w:r>
        <w:t>А также при проведении итоговой оценки – заключительная оценка в ИПРП</w:t>
      </w:r>
    </w:p>
    <w:p w14:paraId="2AEB3FB6" w14:textId="77777777" w:rsidR="00837422" w:rsidRDefault="00837422" w:rsidP="00837422">
      <w:r>
        <w:t xml:space="preserve">Между первичной и заключительной оценкой состояния здоровья в рамках </w:t>
      </w:r>
      <w:proofErr w:type="spellStart"/>
      <w:r>
        <w:t>ипрп</w:t>
      </w:r>
      <w:proofErr w:type="spellEnd"/>
      <w:r>
        <w:t xml:space="preserve"> можно </w:t>
      </w:r>
      <w:r w:rsidR="003370C3">
        <w:t>посмотреть динамику изменений в категориях МКФ</w:t>
      </w:r>
    </w:p>
    <w:p w14:paraId="1DF7F313" w14:textId="77777777" w:rsidR="00A3237E" w:rsidRDefault="00A3237E" w:rsidP="00837422">
      <w:r>
        <w:rPr>
          <w:noProof/>
          <w:lang w:eastAsia="ru-RU"/>
        </w:rPr>
        <w:drawing>
          <wp:inline distT="0" distB="0" distL="0" distR="0" wp14:anchorId="4EB864B7" wp14:editId="12FC93BB">
            <wp:extent cx="5934075" cy="2733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DE18" w14:textId="77777777" w:rsidR="003370C3" w:rsidRDefault="003370C3" w:rsidP="00837422"/>
    <w:p w14:paraId="23390F6B" w14:textId="77777777" w:rsidR="003370C3" w:rsidRDefault="003370C3" w:rsidP="00837422">
      <w:r>
        <w:t>Заключительная оценка в категориях МКФ используется как первичная при переходе в программу реабилитации.</w:t>
      </w:r>
    </w:p>
    <w:p w14:paraId="5F114766" w14:textId="77777777" w:rsidR="00837422" w:rsidRPr="00837422" w:rsidRDefault="003370C3" w:rsidP="00837422">
      <w:r>
        <w:t xml:space="preserve">Структура оценки показателей здоровья в категориях МКФ в рамках ИПРП и структура оценок в рамках программы реабилитации одинаковая и обеспечивает связь </w:t>
      </w:r>
      <w:proofErr w:type="gramStart"/>
      <w:r>
        <w:t>между  ранней</w:t>
      </w:r>
      <w:proofErr w:type="gramEnd"/>
      <w:r>
        <w:t xml:space="preserve"> помощью и реабилитацией. </w:t>
      </w:r>
    </w:p>
    <w:sectPr w:rsidR="00837422" w:rsidRPr="0083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74B36"/>
    <w:multiLevelType w:val="hybridMultilevel"/>
    <w:tmpl w:val="A13A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11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2B"/>
    <w:rsid w:val="00200B40"/>
    <w:rsid w:val="0022032B"/>
    <w:rsid w:val="002701BB"/>
    <w:rsid w:val="002F1252"/>
    <w:rsid w:val="00300775"/>
    <w:rsid w:val="003370C3"/>
    <w:rsid w:val="0044447A"/>
    <w:rsid w:val="0066412B"/>
    <w:rsid w:val="00837422"/>
    <w:rsid w:val="009144B9"/>
    <w:rsid w:val="00A3237E"/>
    <w:rsid w:val="00A70AFE"/>
    <w:rsid w:val="00CD4E6D"/>
    <w:rsid w:val="00F37128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DAE2"/>
  <w15:chartTrackingRefBased/>
  <w15:docId w15:val="{6B4B0E35-194E-4803-8554-28A3EAE7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 Nosov</dc:creator>
  <cp:keywords/>
  <dc:description/>
  <cp:lastModifiedBy>SpecSoc</cp:lastModifiedBy>
  <cp:revision>4</cp:revision>
  <dcterms:created xsi:type="dcterms:W3CDTF">2022-05-18T14:28:00Z</dcterms:created>
  <dcterms:modified xsi:type="dcterms:W3CDTF">2022-05-20T07:41:00Z</dcterms:modified>
</cp:coreProperties>
</file>